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A10FC" w14:textId="77777777" w:rsidR="00FB753F" w:rsidRPr="00336812" w:rsidRDefault="00F0556A" w:rsidP="00336812">
      <w:pPr>
        <w:spacing w:line="360" w:lineRule="auto"/>
        <w:rPr>
          <w:b/>
          <w:color w:val="333399"/>
          <w:sz w:val="28"/>
          <w:szCs w:val="28"/>
          <w:u w:val="single"/>
        </w:rPr>
      </w:pPr>
      <w:r w:rsidRPr="00336812">
        <w:rPr>
          <w:b/>
          <w:color w:val="333399"/>
          <w:sz w:val="28"/>
          <w:szCs w:val="28"/>
          <w:u w:val="single"/>
        </w:rPr>
        <w:t>Program</w:t>
      </w:r>
      <w:r w:rsidR="00FB753F" w:rsidRPr="00336812">
        <w:rPr>
          <w:b/>
          <w:color w:val="333399"/>
          <w:sz w:val="28"/>
          <w:szCs w:val="28"/>
          <w:u w:val="single"/>
        </w:rPr>
        <w:t xml:space="preserve"> – DOKS 39. Årsmøde, Hesselet, 13.-14. oktober 2016</w:t>
      </w:r>
    </w:p>
    <w:p w14:paraId="738A6B5C" w14:textId="77777777" w:rsidR="00FB753F" w:rsidRPr="00336812" w:rsidRDefault="00FB753F" w:rsidP="00336812">
      <w:pPr>
        <w:spacing w:line="360" w:lineRule="auto"/>
        <w:rPr>
          <w:color w:val="333399"/>
          <w:sz w:val="28"/>
          <w:szCs w:val="28"/>
          <w:u w:val="single"/>
        </w:rPr>
      </w:pPr>
    </w:p>
    <w:p w14:paraId="2045A421" w14:textId="1AE0B1A2"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36812">
        <w:rPr>
          <w:b/>
        </w:rPr>
        <w:t>Torsdag den 13. oktober – Eftermiddag 13.00 til 1</w:t>
      </w:r>
      <w:r w:rsidR="005E6E95" w:rsidRPr="00336812">
        <w:rPr>
          <w:b/>
        </w:rPr>
        <w:t>4</w:t>
      </w:r>
      <w:r w:rsidRPr="00336812">
        <w:rPr>
          <w:b/>
        </w:rPr>
        <w:t>.</w:t>
      </w:r>
      <w:r w:rsidR="005E6E95" w:rsidRPr="00336812">
        <w:rPr>
          <w:b/>
        </w:rPr>
        <w:t>3</w:t>
      </w:r>
      <w:r w:rsidRPr="00336812">
        <w:rPr>
          <w:b/>
        </w:rPr>
        <w:t>0 og 15.</w:t>
      </w:r>
      <w:r w:rsidR="005E6E95" w:rsidRPr="00336812">
        <w:rPr>
          <w:b/>
        </w:rPr>
        <w:t>0</w:t>
      </w:r>
      <w:r w:rsidRPr="00336812">
        <w:rPr>
          <w:b/>
        </w:rPr>
        <w:t>0 til 1</w:t>
      </w:r>
      <w:r w:rsidR="005E6E95" w:rsidRPr="00336812">
        <w:rPr>
          <w:b/>
        </w:rPr>
        <w:t>6</w:t>
      </w:r>
      <w:r w:rsidRPr="00336812">
        <w:rPr>
          <w:b/>
        </w:rPr>
        <w:t>.</w:t>
      </w:r>
      <w:r w:rsidR="005E6E95" w:rsidRPr="00336812">
        <w:rPr>
          <w:b/>
        </w:rPr>
        <w:t>3</w:t>
      </w:r>
      <w:r w:rsidRPr="00336812">
        <w:rPr>
          <w:b/>
        </w:rPr>
        <w:t>0</w:t>
      </w:r>
    </w:p>
    <w:p w14:paraId="2AB65BA2" w14:textId="77777777" w:rsidR="00FB753F" w:rsidRPr="00336812" w:rsidRDefault="00FB753F" w:rsidP="00336812">
      <w:pPr>
        <w:spacing w:line="360" w:lineRule="auto"/>
      </w:pPr>
    </w:p>
    <w:p w14:paraId="30E620EE" w14:textId="77777777" w:rsidR="00FB753F" w:rsidRPr="00336812" w:rsidRDefault="00FB753F" w:rsidP="00336812">
      <w:pPr>
        <w:rPr>
          <w:b/>
          <w:sz w:val="22"/>
          <w:szCs w:val="22"/>
        </w:rPr>
      </w:pPr>
      <w:r w:rsidRPr="00336812">
        <w:rPr>
          <w:sz w:val="22"/>
          <w:szCs w:val="22"/>
        </w:rPr>
        <w:t xml:space="preserve">13.00-13.30 </w:t>
      </w:r>
      <w:r w:rsidRPr="00336812">
        <w:rPr>
          <w:sz w:val="22"/>
          <w:szCs w:val="22"/>
        </w:rPr>
        <w:tab/>
        <w:t>Velkomst og udstiller-runde ved</w:t>
      </w:r>
      <w:r w:rsidR="00F0556A" w:rsidRPr="00336812">
        <w:rPr>
          <w:sz w:val="22"/>
          <w:szCs w:val="22"/>
        </w:rPr>
        <w:t xml:space="preserve"> </w:t>
      </w:r>
      <w:r w:rsidR="00F0556A" w:rsidRPr="00336812">
        <w:rPr>
          <w:b/>
          <w:sz w:val="22"/>
          <w:szCs w:val="22"/>
        </w:rPr>
        <w:t>Peter Schousboe</w:t>
      </w:r>
    </w:p>
    <w:p w14:paraId="078A2474" w14:textId="77777777" w:rsidR="00FB753F" w:rsidRPr="00336812" w:rsidRDefault="00FB753F" w:rsidP="00336812">
      <w:pPr>
        <w:rPr>
          <w:rFonts w:eastAsia="Times New Roman"/>
          <w:sz w:val="22"/>
          <w:szCs w:val="22"/>
          <w:lang w:val="en-US" w:eastAsia="da-DK"/>
        </w:rPr>
      </w:pPr>
      <w:r w:rsidRPr="00336812">
        <w:rPr>
          <w:sz w:val="22"/>
          <w:szCs w:val="22"/>
          <w:lang w:val="en-US"/>
        </w:rPr>
        <w:t>13.30-14.15</w:t>
      </w:r>
      <w:r w:rsidRPr="00336812">
        <w:rPr>
          <w:b/>
          <w:sz w:val="22"/>
          <w:szCs w:val="22"/>
          <w:lang w:val="en-US"/>
        </w:rPr>
        <w:tab/>
      </w:r>
      <w:proofErr w:type="spellStart"/>
      <w:r w:rsidRPr="00336812">
        <w:rPr>
          <w:b/>
          <w:color w:val="1F497D" w:themeColor="text2"/>
          <w:sz w:val="22"/>
          <w:szCs w:val="22"/>
          <w:lang w:val="en-US"/>
        </w:rPr>
        <w:t>Gæsteforelæsning</w:t>
      </w:r>
      <w:proofErr w:type="spellEnd"/>
      <w:proofErr w:type="gramStart"/>
      <w:r w:rsidRPr="00336812">
        <w:rPr>
          <w:sz w:val="22"/>
          <w:szCs w:val="22"/>
          <w:lang w:val="en-US"/>
        </w:rPr>
        <w:t>;</w:t>
      </w:r>
      <w:proofErr w:type="gramEnd"/>
      <w:r w:rsidRPr="00336812">
        <w:rPr>
          <w:sz w:val="22"/>
          <w:szCs w:val="22"/>
          <w:lang w:val="en-US"/>
        </w:rPr>
        <w:t xml:space="preserve"> </w:t>
      </w:r>
      <w:r w:rsidRPr="00336812">
        <w:rPr>
          <w:b/>
          <w:sz w:val="22"/>
          <w:szCs w:val="22"/>
          <w:lang w:val="en-US"/>
        </w:rPr>
        <w:t>Matthew Yung</w:t>
      </w:r>
      <w:r w:rsidRPr="00336812">
        <w:rPr>
          <w:sz w:val="22"/>
          <w:szCs w:val="22"/>
          <w:lang w:val="en-US"/>
        </w:rPr>
        <w:t xml:space="preserve">, Ipswich: </w:t>
      </w:r>
      <w:r w:rsidRPr="00336812">
        <w:rPr>
          <w:i/>
          <w:color w:val="660066"/>
          <w:sz w:val="22"/>
          <w:szCs w:val="22"/>
          <w:lang w:val="en-US"/>
        </w:rPr>
        <w:t xml:space="preserve">Long term results of </w:t>
      </w:r>
      <w:proofErr w:type="spellStart"/>
      <w:r w:rsidRPr="00336812">
        <w:rPr>
          <w:i/>
          <w:color w:val="660066"/>
          <w:sz w:val="22"/>
          <w:szCs w:val="22"/>
          <w:lang w:val="en-US"/>
        </w:rPr>
        <w:t>ossiculoplasty</w:t>
      </w:r>
      <w:proofErr w:type="spellEnd"/>
    </w:p>
    <w:p w14:paraId="59A52F62" w14:textId="77777777" w:rsidR="00FB753F" w:rsidRPr="00336812" w:rsidRDefault="00FB753F" w:rsidP="00336812">
      <w:pPr>
        <w:ind w:left="1200" w:hanging="1200"/>
        <w:rPr>
          <w:b/>
          <w:sz w:val="22"/>
          <w:szCs w:val="22"/>
          <w:lang w:val="en-US"/>
        </w:rPr>
      </w:pPr>
    </w:p>
    <w:p w14:paraId="3117BA1D" w14:textId="77777777" w:rsidR="00FB753F" w:rsidRPr="00336812" w:rsidRDefault="00FB753F" w:rsidP="00336812">
      <w:pPr>
        <w:rPr>
          <w:sz w:val="22"/>
          <w:lang w:val="en-US"/>
        </w:rPr>
      </w:pPr>
    </w:p>
    <w:p w14:paraId="764BB982" w14:textId="77777777"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b/>
        </w:rPr>
      </w:pPr>
      <w:r w:rsidRPr="00336812">
        <w:rPr>
          <w:b/>
        </w:rPr>
        <w:t>14.30-15.00 Kaffepause og udstilling</w:t>
      </w:r>
    </w:p>
    <w:p w14:paraId="52189B4C" w14:textId="77777777" w:rsidR="00FB753F" w:rsidRPr="00336812" w:rsidRDefault="00FB753F" w:rsidP="00336812">
      <w:pPr>
        <w:ind w:left="-3"/>
        <w:rPr>
          <w:sz w:val="22"/>
          <w:szCs w:val="22"/>
        </w:rPr>
      </w:pPr>
    </w:p>
    <w:p w14:paraId="150AA22E" w14:textId="496DD1BB" w:rsidR="00FB753F" w:rsidRDefault="00FB753F" w:rsidP="00336812">
      <w:pPr>
        <w:rPr>
          <w:i/>
          <w:color w:val="660066"/>
        </w:rPr>
      </w:pPr>
      <w:r w:rsidRPr="00336812">
        <w:rPr>
          <w:sz w:val="22"/>
          <w:szCs w:val="22"/>
        </w:rPr>
        <w:t>15.00-15.</w:t>
      </w:r>
      <w:r w:rsidR="00774A45">
        <w:rPr>
          <w:sz w:val="22"/>
          <w:szCs w:val="22"/>
        </w:rPr>
        <w:t>20</w:t>
      </w:r>
      <w:r w:rsidRPr="00336812">
        <w:rPr>
          <w:b/>
          <w:sz w:val="22"/>
          <w:szCs w:val="22"/>
        </w:rPr>
        <w:tab/>
      </w:r>
      <w:r w:rsidR="00774A45" w:rsidRPr="00336812">
        <w:rPr>
          <w:b/>
          <w:sz w:val="22"/>
        </w:rPr>
        <w:t>Mads Sølvsten Sørensen</w:t>
      </w:r>
      <w:r w:rsidR="00774A45" w:rsidRPr="00336812">
        <w:rPr>
          <w:sz w:val="22"/>
        </w:rPr>
        <w:t xml:space="preserve"> </w:t>
      </w:r>
      <w:r w:rsidR="00774A45" w:rsidRPr="00336812">
        <w:rPr>
          <w:i/>
          <w:color w:val="660066"/>
        </w:rPr>
        <w:t xml:space="preserve">Optimizing data sampling </w:t>
      </w:r>
      <w:proofErr w:type="spellStart"/>
      <w:r w:rsidR="00774A45" w:rsidRPr="00336812">
        <w:rPr>
          <w:i/>
          <w:color w:val="660066"/>
        </w:rPr>
        <w:t>efficiency</w:t>
      </w:r>
      <w:proofErr w:type="spellEnd"/>
      <w:r w:rsidR="00774A45" w:rsidRPr="00336812">
        <w:rPr>
          <w:i/>
          <w:color w:val="660066"/>
        </w:rPr>
        <w:t xml:space="preserve"> in </w:t>
      </w:r>
      <w:proofErr w:type="spellStart"/>
      <w:r w:rsidR="00774A45" w:rsidRPr="00336812">
        <w:rPr>
          <w:i/>
          <w:color w:val="660066"/>
        </w:rPr>
        <w:t>ear</w:t>
      </w:r>
      <w:proofErr w:type="spellEnd"/>
      <w:r w:rsidR="00774A45" w:rsidRPr="00336812">
        <w:rPr>
          <w:i/>
          <w:color w:val="660066"/>
        </w:rPr>
        <w:t xml:space="preserve"> </w:t>
      </w:r>
      <w:proofErr w:type="spellStart"/>
      <w:r w:rsidR="00774A45" w:rsidRPr="00336812">
        <w:rPr>
          <w:i/>
          <w:color w:val="660066"/>
        </w:rPr>
        <w:t>surgery</w:t>
      </w:r>
      <w:proofErr w:type="spellEnd"/>
      <w:r w:rsidR="00774A45" w:rsidRPr="00336812">
        <w:rPr>
          <w:i/>
          <w:color w:val="660066"/>
        </w:rPr>
        <w:t xml:space="preserve"> </w:t>
      </w:r>
      <w:r w:rsidR="00774A45" w:rsidRPr="00336812">
        <w:rPr>
          <w:i/>
          <w:color w:val="660066"/>
        </w:rPr>
        <w:tab/>
      </w:r>
      <w:proofErr w:type="spellStart"/>
      <w:r w:rsidR="00774A45" w:rsidRPr="00336812">
        <w:rPr>
          <w:i/>
          <w:color w:val="660066"/>
        </w:rPr>
        <w:t>using</w:t>
      </w:r>
      <w:proofErr w:type="spellEnd"/>
      <w:r w:rsidR="00774A45" w:rsidRPr="00336812">
        <w:rPr>
          <w:i/>
          <w:color w:val="660066"/>
        </w:rPr>
        <w:t xml:space="preserve"> the OTOKIR database: or ”Do more </w:t>
      </w:r>
      <w:proofErr w:type="spellStart"/>
      <w:r w:rsidR="00774A45" w:rsidRPr="00336812">
        <w:rPr>
          <w:i/>
          <w:color w:val="660066"/>
        </w:rPr>
        <w:t>less</w:t>
      </w:r>
      <w:proofErr w:type="spellEnd"/>
      <w:r w:rsidR="00774A45" w:rsidRPr="00336812">
        <w:rPr>
          <w:i/>
          <w:color w:val="660066"/>
        </w:rPr>
        <w:t xml:space="preserve"> </w:t>
      </w:r>
      <w:proofErr w:type="spellStart"/>
      <w:r w:rsidR="00774A45" w:rsidRPr="00336812">
        <w:rPr>
          <w:i/>
          <w:color w:val="660066"/>
        </w:rPr>
        <w:t>well</w:t>
      </w:r>
      <w:proofErr w:type="spellEnd"/>
      <w:r w:rsidR="00774A45" w:rsidRPr="00336812">
        <w:rPr>
          <w:i/>
          <w:color w:val="660066"/>
        </w:rPr>
        <w:t>!</w:t>
      </w:r>
    </w:p>
    <w:p w14:paraId="1513DDC9" w14:textId="4C5A32CA" w:rsidR="00774A45" w:rsidRPr="00336812" w:rsidRDefault="00774A45" w:rsidP="00336812">
      <w:pPr>
        <w:rPr>
          <w:sz w:val="22"/>
          <w:szCs w:val="22"/>
        </w:rPr>
      </w:pPr>
      <w:r w:rsidRPr="00336812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336812">
        <w:rPr>
          <w:sz w:val="22"/>
          <w:szCs w:val="22"/>
        </w:rPr>
        <w:t>.</w:t>
      </w:r>
      <w:r>
        <w:rPr>
          <w:sz w:val="22"/>
          <w:szCs w:val="22"/>
        </w:rPr>
        <w:t>30-15.40</w:t>
      </w:r>
      <w:r w:rsidRPr="00774A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336812">
        <w:rPr>
          <w:b/>
          <w:sz w:val="22"/>
          <w:szCs w:val="22"/>
        </w:rPr>
        <w:t>Michael Gaihede</w:t>
      </w:r>
      <w:r w:rsidRPr="00336812">
        <w:rPr>
          <w:sz w:val="22"/>
          <w:szCs w:val="22"/>
        </w:rPr>
        <w:t xml:space="preserve"> </w:t>
      </w:r>
      <w:r w:rsidRPr="00336812">
        <w:rPr>
          <w:i/>
          <w:color w:val="660066"/>
          <w:lang w:val="en-US"/>
        </w:rPr>
        <w:t>Tensor tympani spasms. Diagnosis and treatment</w:t>
      </w:r>
      <w:r w:rsidRPr="00336812">
        <w:rPr>
          <w:sz w:val="22"/>
          <w:szCs w:val="22"/>
        </w:rPr>
        <w:t xml:space="preserve"> </w:t>
      </w:r>
    </w:p>
    <w:p w14:paraId="53FC83F2" w14:textId="30CC1E08" w:rsidR="00A534C1" w:rsidRPr="00336812" w:rsidRDefault="00774A45" w:rsidP="00336812">
      <w:pPr>
        <w:rPr>
          <w:rFonts w:eastAsia="Times New Roman"/>
          <w:sz w:val="22"/>
          <w:szCs w:val="22"/>
          <w:lang w:eastAsia="da-DK"/>
        </w:rPr>
      </w:pPr>
      <w:r>
        <w:rPr>
          <w:sz w:val="22"/>
          <w:szCs w:val="22"/>
        </w:rPr>
        <w:t>15</w:t>
      </w:r>
      <w:r w:rsidR="00A534C1" w:rsidRPr="00336812">
        <w:rPr>
          <w:sz w:val="22"/>
          <w:szCs w:val="22"/>
        </w:rPr>
        <w:t>.</w:t>
      </w:r>
      <w:r>
        <w:rPr>
          <w:sz w:val="22"/>
          <w:szCs w:val="22"/>
        </w:rPr>
        <w:t>45</w:t>
      </w:r>
      <w:r w:rsidR="00A534C1" w:rsidRPr="00336812">
        <w:rPr>
          <w:sz w:val="22"/>
          <w:szCs w:val="22"/>
        </w:rPr>
        <w:t>-</w:t>
      </w:r>
      <w:r>
        <w:rPr>
          <w:sz w:val="22"/>
          <w:szCs w:val="22"/>
        </w:rPr>
        <w:t>15</w:t>
      </w:r>
      <w:r w:rsidR="00A534C1" w:rsidRPr="00336812">
        <w:rPr>
          <w:sz w:val="22"/>
          <w:szCs w:val="22"/>
        </w:rPr>
        <w:t>.</w:t>
      </w:r>
      <w:r>
        <w:rPr>
          <w:sz w:val="22"/>
          <w:szCs w:val="22"/>
        </w:rPr>
        <w:t>55</w:t>
      </w:r>
      <w:r w:rsidR="00A534C1" w:rsidRPr="00336812">
        <w:rPr>
          <w:sz w:val="22"/>
          <w:szCs w:val="22"/>
        </w:rPr>
        <w:tab/>
      </w:r>
      <w:r w:rsidRPr="00336812">
        <w:rPr>
          <w:rFonts w:eastAsia="Times New Roman"/>
          <w:b/>
          <w:sz w:val="22"/>
          <w:szCs w:val="22"/>
          <w:lang w:eastAsia="da-DK"/>
        </w:rPr>
        <w:t>Jonas Hertz</w:t>
      </w:r>
      <w:r w:rsidRPr="00336812">
        <w:rPr>
          <w:rFonts w:eastAsia="Times New Roman"/>
          <w:sz w:val="22"/>
          <w:szCs w:val="22"/>
          <w:lang w:eastAsia="da-DK"/>
        </w:rPr>
        <w:t xml:space="preserve"> </w:t>
      </w:r>
      <w:r w:rsidRPr="00336812">
        <w:rPr>
          <w:i/>
          <w:color w:val="660066"/>
          <w:lang w:val="en-US"/>
        </w:rPr>
        <w:t xml:space="preserve">External Auditory Canal </w:t>
      </w:r>
      <w:proofErr w:type="spellStart"/>
      <w:r w:rsidRPr="00336812">
        <w:rPr>
          <w:i/>
          <w:color w:val="660066"/>
          <w:lang w:val="en-US"/>
        </w:rPr>
        <w:t>Cholesteatoma</w:t>
      </w:r>
      <w:proofErr w:type="spellEnd"/>
      <w:r w:rsidRPr="00336812">
        <w:rPr>
          <w:i/>
          <w:color w:val="660066"/>
          <w:lang w:val="en-US"/>
        </w:rPr>
        <w:t xml:space="preserve"> - A clinical study of 96 </w:t>
      </w:r>
      <w:r w:rsidRPr="00336812">
        <w:rPr>
          <w:i/>
          <w:color w:val="660066"/>
          <w:lang w:val="en-US"/>
        </w:rPr>
        <w:tab/>
        <w:t>cases in the Capital Region of Denmark</w:t>
      </w:r>
    </w:p>
    <w:p w14:paraId="21A8EABB" w14:textId="6F135125" w:rsidR="00774A45" w:rsidRPr="00336812" w:rsidRDefault="00A534C1" w:rsidP="00774A45">
      <w:pPr>
        <w:rPr>
          <w:b/>
          <w:i/>
          <w:color w:val="660066"/>
          <w:sz w:val="22"/>
          <w:szCs w:val="22"/>
        </w:rPr>
      </w:pPr>
      <w:r w:rsidRPr="00336812">
        <w:rPr>
          <w:rFonts w:eastAsia="Times New Roman"/>
          <w:sz w:val="22"/>
          <w:szCs w:val="22"/>
          <w:lang w:eastAsia="da-DK"/>
        </w:rPr>
        <w:t>16.</w:t>
      </w:r>
      <w:r w:rsidR="00774A45">
        <w:rPr>
          <w:rFonts w:eastAsia="Times New Roman"/>
          <w:sz w:val="22"/>
          <w:szCs w:val="22"/>
          <w:lang w:eastAsia="da-DK"/>
        </w:rPr>
        <w:t>00</w:t>
      </w:r>
      <w:r w:rsidRPr="00336812">
        <w:rPr>
          <w:rFonts w:eastAsia="Times New Roman"/>
          <w:sz w:val="22"/>
          <w:szCs w:val="22"/>
          <w:lang w:eastAsia="da-DK"/>
        </w:rPr>
        <w:t>-16.</w:t>
      </w:r>
      <w:r w:rsidR="00774A45">
        <w:rPr>
          <w:rFonts w:eastAsia="Times New Roman"/>
          <w:sz w:val="22"/>
          <w:szCs w:val="22"/>
          <w:lang w:eastAsia="da-DK"/>
        </w:rPr>
        <w:t>20</w:t>
      </w:r>
      <w:r w:rsidRPr="00336812">
        <w:rPr>
          <w:rFonts w:eastAsia="Times New Roman"/>
          <w:sz w:val="22"/>
          <w:szCs w:val="22"/>
          <w:lang w:eastAsia="da-DK"/>
        </w:rPr>
        <w:tab/>
      </w:r>
      <w:r w:rsidR="00774A45" w:rsidRPr="00336812">
        <w:rPr>
          <w:b/>
        </w:rPr>
        <w:t>Peter Schousboe</w:t>
      </w:r>
      <w:r w:rsidR="00774A45" w:rsidRPr="00336812">
        <w:t xml:space="preserve"> </w:t>
      </w:r>
      <w:proofErr w:type="spellStart"/>
      <w:r w:rsidR="00774A45" w:rsidRPr="00336812">
        <w:rPr>
          <w:i/>
          <w:color w:val="660066"/>
        </w:rPr>
        <w:t>Biochemical</w:t>
      </w:r>
      <w:proofErr w:type="spellEnd"/>
      <w:r w:rsidR="00774A45" w:rsidRPr="00336812">
        <w:rPr>
          <w:i/>
          <w:color w:val="660066"/>
        </w:rPr>
        <w:t xml:space="preserve"> and </w:t>
      </w:r>
      <w:proofErr w:type="spellStart"/>
      <w:r w:rsidR="00774A45" w:rsidRPr="00336812">
        <w:rPr>
          <w:i/>
          <w:color w:val="660066"/>
        </w:rPr>
        <w:t>bioimaging</w:t>
      </w:r>
      <w:proofErr w:type="spellEnd"/>
      <w:r w:rsidR="00774A45" w:rsidRPr="00336812">
        <w:rPr>
          <w:i/>
          <w:color w:val="660066"/>
        </w:rPr>
        <w:t xml:space="preserve"> </w:t>
      </w:r>
      <w:proofErr w:type="spellStart"/>
      <w:r w:rsidR="00774A45" w:rsidRPr="00336812">
        <w:rPr>
          <w:i/>
          <w:color w:val="660066"/>
        </w:rPr>
        <w:t>Evidence</w:t>
      </w:r>
      <w:proofErr w:type="spellEnd"/>
      <w:r w:rsidR="00774A45" w:rsidRPr="00336812">
        <w:rPr>
          <w:i/>
          <w:color w:val="660066"/>
        </w:rPr>
        <w:t xml:space="preserve"> of </w:t>
      </w:r>
      <w:proofErr w:type="spellStart"/>
      <w:r w:rsidR="00774A45" w:rsidRPr="00336812">
        <w:rPr>
          <w:i/>
          <w:color w:val="660066"/>
        </w:rPr>
        <w:t>Cholesterol</w:t>
      </w:r>
      <w:proofErr w:type="spellEnd"/>
      <w:r w:rsidR="00774A45" w:rsidRPr="00336812">
        <w:rPr>
          <w:i/>
          <w:color w:val="660066"/>
        </w:rPr>
        <w:t xml:space="preserve"> in </w:t>
      </w:r>
      <w:r w:rsidR="00774A45" w:rsidRPr="00336812">
        <w:rPr>
          <w:i/>
          <w:color w:val="660066"/>
        </w:rPr>
        <w:tab/>
      </w:r>
      <w:proofErr w:type="spellStart"/>
      <w:r w:rsidR="00774A45" w:rsidRPr="00336812">
        <w:rPr>
          <w:i/>
          <w:color w:val="660066"/>
        </w:rPr>
        <w:t>Acquired</w:t>
      </w:r>
      <w:proofErr w:type="spellEnd"/>
      <w:r w:rsidR="00774A45" w:rsidRPr="00336812">
        <w:rPr>
          <w:i/>
          <w:color w:val="660066"/>
        </w:rPr>
        <w:t xml:space="preserve"> Cholesteatoma</w:t>
      </w:r>
    </w:p>
    <w:p w14:paraId="195EAE76" w14:textId="3EF200F1" w:rsidR="00FB753F" w:rsidRPr="00336812" w:rsidRDefault="00774A45" w:rsidP="00336812">
      <w:pPr>
        <w:rPr>
          <w:rFonts w:eastAsia="Times New Roman"/>
          <w:sz w:val="22"/>
          <w:szCs w:val="22"/>
          <w:lang w:eastAsia="da-DK"/>
        </w:rPr>
      </w:pPr>
      <w:r w:rsidRPr="00336812">
        <w:rPr>
          <w:rFonts w:eastAsia="Times New Roman"/>
          <w:sz w:val="22"/>
          <w:szCs w:val="22"/>
          <w:lang w:eastAsia="da-DK"/>
        </w:rPr>
        <w:t>16.</w:t>
      </w:r>
      <w:r>
        <w:rPr>
          <w:rFonts w:eastAsia="Times New Roman"/>
          <w:sz w:val="22"/>
          <w:szCs w:val="22"/>
          <w:lang w:eastAsia="da-DK"/>
        </w:rPr>
        <w:t>20</w:t>
      </w:r>
      <w:r w:rsidRPr="00336812">
        <w:rPr>
          <w:rFonts w:eastAsia="Times New Roman"/>
          <w:sz w:val="22"/>
          <w:szCs w:val="22"/>
          <w:lang w:eastAsia="da-DK"/>
        </w:rPr>
        <w:t>-16.</w:t>
      </w:r>
      <w:r>
        <w:rPr>
          <w:rFonts w:eastAsia="Times New Roman"/>
          <w:sz w:val="22"/>
          <w:szCs w:val="22"/>
          <w:lang w:eastAsia="da-DK"/>
        </w:rPr>
        <w:t>30</w:t>
      </w:r>
      <w:r>
        <w:rPr>
          <w:rFonts w:eastAsia="Times New Roman"/>
          <w:sz w:val="22"/>
          <w:szCs w:val="22"/>
          <w:lang w:eastAsia="da-DK"/>
        </w:rPr>
        <w:tab/>
      </w:r>
      <w:r>
        <w:rPr>
          <w:b/>
          <w:sz w:val="22"/>
          <w:szCs w:val="22"/>
        </w:rPr>
        <w:t>P</w:t>
      </w:r>
      <w:r w:rsidRPr="00336812">
        <w:rPr>
          <w:b/>
          <w:sz w:val="22"/>
          <w:szCs w:val="22"/>
        </w:rPr>
        <w:t>eter Schousboe</w:t>
      </w:r>
      <w:r w:rsidRPr="00336812">
        <w:rPr>
          <w:b/>
          <w:i/>
          <w:color w:val="660066"/>
          <w:sz w:val="22"/>
          <w:szCs w:val="22"/>
        </w:rPr>
        <w:t xml:space="preserve"> </w:t>
      </w:r>
      <w:r w:rsidRPr="00336812">
        <w:rPr>
          <w:i/>
          <w:color w:val="660066"/>
          <w:sz w:val="22"/>
          <w:szCs w:val="22"/>
        </w:rPr>
        <w:t>KKR – kort orientering</w:t>
      </w:r>
    </w:p>
    <w:p w14:paraId="6057ACA6" w14:textId="77777777" w:rsidR="00FB753F" w:rsidRPr="00336812" w:rsidRDefault="00FB753F" w:rsidP="00336812">
      <w:pPr>
        <w:ind w:left="1080" w:hanging="1080"/>
        <w:rPr>
          <w:b/>
          <w:sz w:val="22"/>
          <w:szCs w:val="22"/>
        </w:rPr>
      </w:pPr>
    </w:p>
    <w:p w14:paraId="1E873698" w14:textId="77777777"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b/>
        </w:rPr>
      </w:pPr>
      <w:r w:rsidRPr="00336812">
        <w:rPr>
          <w:b/>
        </w:rPr>
        <w:t>16.3</w:t>
      </w:r>
      <w:r w:rsidR="00A534C1" w:rsidRPr="00336812">
        <w:rPr>
          <w:b/>
        </w:rPr>
        <w:t>0</w:t>
      </w:r>
      <w:r w:rsidRPr="00336812">
        <w:rPr>
          <w:b/>
        </w:rPr>
        <w:t>-17.0</w:t>
      </w:r>
      <w:r w:rsidR="00A534C1" w:rsidRPr="00336812">
        <w:rPr>
          <w:b/>
        </w:rPr>
        <w:t>0</w:t>
      </w:r>
      <w:r w:rsidRPr="00336812">
        <w:rPr>
          <w:b/>
        </w:rPr>
        <w:t xml:space="preserve"> Pause og udstilling</w:t>
      </w:r>
    </w:p>
    <w:p w14:paraId="44463A56" w14:textId="77777777" w:rsidR="00FB753F" w:rsidRPr="00336812" w:rsidRDefault="00FB753F" w:rsidP="00336812">
      <w:pPr>
        <w:spacing w:line="312" w:lineRule="auto"/>
        <w:rPr>
          <w:b/>
          <w:color w:val="333399"/>
          <w:sz w:val="22"/>
          <w:u w:val="single"/>
        </w:rPr>
      </w:pPr>
    </w:p>
    <w:p w14:paraId="5538DC45" w14:textId="77777777" w:rsidR="00FB753F" w:rsidRPr="00336812" w:rsidRDefault="00FB753F" w:rsidP="00336812">
      <w:pPr>
        <w:rPr>
          <w:b/>
          <w:u w:val="single"/>
        </w:rPr>
      </w:pPr>
      <w:r w:rsidRPr="00336812">
        <w:rPr>
          <w:b/>
          <w:u w:val="single"/>
        </w:rPr>
        <w:t>17.00-18.00 Generalforsamling</w:t>
      </w:r>
    </w:p>
    <w:p w14:paraId="0167138B" w14:textId="77777777" w:rsidR="00FB753F" w:rsidRPr="00336812" w:rsidRDefault="00FB753F" w:rsidP="00336812">
      <w:pPr>
        <w:rPr>
          <w:b/>
          <w:bCs/>
          <w:lang w:val="fr-FR"/>
        </w:rPr>
      </w:pPr>
    </w:p>
    <w:p w14:paraId="6A65721E" w14:textId="77777777" w:rsidR="00FB753F" w:rsidRPr="00336812" w:rsidRDefault="00FB753F" w:rsidP="00336812">
      <w:r w:rsidRPr="00336812">
        <w:t xml:space="preserve">Dagsorden: </w:t>
      </w:r>
    </w:p>
    <w:p w14:paraId="50D7D2B3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Valg af dirigent, </w:t>
      </w:r>
    </w:p>
    <w:p w14:paraId="02BAEE41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Formanden aflægger beretning, </w:t>
      </w:r>
    </w:p>
    <w:p w14:paraId="5852E331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>Optagelse af nye medlemmer</w:t>
      </w:r>
    </w:p>
    <w:p w14:paraId="7EE2B5C0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Kassereren aflægger revideret regnskab og kontingent for næste år vedtages </w:t>
      </w:r>
    </w:p>
    <w:p w14:paraId="5A638D9F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>Valg af bestyrelse i henhold til §6</w:t>
      </w:r>
    </w:p>
    <w:p w14:paraId="383CE4CE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Repræsentanter for Selskabets forskellige råd og udvalg aflægger beretning, </w:t>
      </w:r>
    </w:p>
    <w:p w14:paraId="132276B9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Opstilling af kandidater og valg af råd og udvalg, </w:t>
      </w:r>
    </w:p>
    <w:p w14:paraId="2C31606A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Valg af revisor og revisorsuppleant i henhold til §14, </w:t>
      </w:r>
    </w:p>
    <w:p w14:paraId="7D4C87BD" w14:textId="77777777"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>Eventuelt.</w:t>
      </w:r>
    </w:p>
    <w:p w14:paraId="7C005791" w14:textId="77777777" w:rsidR="00FB753F" w:rsidRPr="00336812" w:rsidRDefault="00FB753F" w:rsidP="00336812"/>
    <w:p w14:paraId="342C43E5" w14:textId="77777777" w:rsidR="00FB753F" w:rsidRPr="00336812" w:rsidRDefault="00FB753F" w:rsidP="00336812">
      <w:pPr>
        <w:spacing w:line="312" w:lineRule="auto"/>
        <w:rPr>
          <w:b/>
          <w:bCs/>
          <w:color w:val="333399"/>
          <w:u w:val="single"/>
        </w:rPr>
      </w:pPr>
      <w:r w:rsidRPr="00336812">
        <w:rPr>
          <w:b/>
          <w:bCs/>
          <w:color w:val="333399"/>
          <w:u w:val="single"/>
        </w:rPr>
        <w:t>19.30 Samling til middagen – Drinks fra kl. 19.00</w:t>
      </w:r>
    </w:p>
    <w:p w14:paraId="21358987" w14:textId="77777777" w:rsidR="00FB753F" w:rsidRPr="00336812" w:rsidRDefault="00FB753F" w:rsidP="00336812">
      <w:pPr>
        <w:spacing w:line="312" w:lineRule="auto"/>
        <w:rPr>
          <w:b/>
          <w:bCs/>
          <w:color w:val="333399"/>
          <w:u w:val="single"/>
        </w:rPr>
      </w:pPr>
    </w:p>
    <w:p w14:paraId="1DE9B1A6" w14:textId="0A84A609"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36812">
        <w:rPr>
          <w:b/>
        </w:rPr>
        <w:t>Fredag den 14. oktober – formiddag 9.00 til 10.</w:t>
      </w:r>
      <w:r w:rsidR="00774A45">
        <w:rPr>
          <w:b/>
        </w:rPr>
        <w:t>3</w:t>
      </w:r>
      <w:r w:rsidRPr="00336812">
        <w:rPr>
          <w:b/>
        </w:rPr>
        <w:t>0 og 1</w:t>
      </w:r>
      <w:r w:rsidR="00774A45">
        <w:rPr>
          <w:b/>
        </w:rPr>
        <w:t>1</w:t>
      </w:r>
      <w:r w:rsidRPr="00336812">
        <w:rPr>
          <w:b/>
        </w:rPr>
        <w:t>.</w:t>
      </w:r>
      <w:r w:rsidR="00774A45">
        <w:rPr>
          <w:b/>
        </w:rPr>
        <w:t>0</w:t>
      </w:r>
      <w:r w:rsidRPr="00336812">
        <w:rPr>
          <w:b/>
        </w:rPr>
        <w:t>0 til 12.</w:t>
      </w:r>
      <w:r w:rsidR="00024B4D" w:rsidRPr="00336812">
        <w:rPr>
          <w:b/>
        </w:rPr>
        <w:t>0</w:t>
      </w:r>
      <w:r w:rsidRPr="00336812">
        <w:rPr>
          <w:b/>
        </w:rPr>
        <w:t>0</w:t>
      </w:r>
    </w:p>
    <w:p w14:paraId="20365A09" w14:textId="530BAF99" w:rsidR="00FB753F" w:rsidRPr="00336812" w:rsidRDefault="00F71F43" w:rsidP="00336812">
      <w:pPr>
        <w:rPr>
          <w:i/>
          <w:color w:val="660066"/>
          <w:sz w:val="22"/>
        </w:rPr>
      </w:pPr>
      <w:r>
        <w:rPr>
          <w:sz w:val="22"/>
        </w:rPr>
        <w:t>09</w:t>
      </w:r>
      <w:r w:rsidR="00F44D83" w:rsidRPr="00336812">
        <w:rPr>
          <w:sz w:val="22"/>
        </w:rPr>
        <w:t>.00-</w:t>
      </w:r>
      <w:r>
        <w:rPr>
          <w:sz w:val="22"/>
        </w:rPr>
        <w:t>09</w:t>
      </w:r>
      <w:r w:rsidR="00774A45">
        <w:rPr>
          <w:sz w:val="22"/>
        </w:rPr>
        <w:t>.10</w:t>
      </w:r>
      <w:r w:rsidR="00FB753F" w:rsidRPr="00336812">
        <w:rPr>
          <w:b/>
          <w:sz w:val="22"/>
        </w:rPr>
        <w:tab/>
      </w:r>
      <w:r w:rsidR="00774A45" w:rsidRPr="00336812">
        <w:rPr>
          <w:b/>
          <w:sz w:val="22"/>
        </w:rPr>
        <w:t>Bjarki Djurhuus</w:t>
      </w:r>
      <w:r w:rsidR="00774A45" w:rsidRPr="00336812">
        <w:rPr>
          <w:sz w:val="22"/>
        </w:rPr>
        <w:t xml:space="preserve"> </w:t>
      </w:r>
      <w:r w:rsidR="00774A45" w:rsidRPr="00336812">
        <w:rPr>
          <w:i/>
          <w:color w:val="660066"/>
          <w:lang w:val="en-US"/>
        </w:rPr>
        <w:t xml:space="preserve">A nationwide study on the impact of pneumococcal </w:t>
      </w:r>
      <w:r w:rsidR="00774A45" w:rsidRPr="00336812">
        <w:rPr>
          <w:i/>
          <w:color w:val="660066"/>
          <w:lang w:val="en-US"/>
        </w:rPr>
        <w:tab/>
        <w:t xml:space="preserve">conjugate vaccination on antibiotic use and ventilation tube insertion in </w:t>
      </w:r>
      <w:r w:rsidR="00774A45" w:rsidRPr="00336812">
        <w:rPr>
          <w:i/>
          <w:color w:val="660066"/>
          <w:lang w:val="en-US"/>
        </w:rPr>
        <w:tab/>
        <w:t>Denmark 2000-2014</w:t>
      </w:r>
    </w:p>
    <w:p w14:paraId="18C5590F" w14:textId="5EEDA279" w:rsidR="00F44D83" w:rsidRPr="00774A45" w:rsidRDefault="00F71F43" w:rsidP="00336812">
      <w:pPr>
        <w:rPr>
          <w:sz w:val="22"/>
          <w:szCs w:val="22"/>
          <w:u w:val="single"/>
        </w:rPr>
      </w:pPr>
      <w:r>
        <w:rPr>
          <w:sz w:val="22"/>
        </w:rPr>
        <w:t>09</w:t>
      </w:r>
      <w:r w:rsidR="00774A45">
        <w:rPr>
          <w:sz w:val="22"/>
        </w:rPr>
        <w:t>.15-</w:t>
      </w:r>
      <w:r>
        <w:rPr>
          <w:sz w:val="22"/>
        </w:rPr>
        <w:t>09</w:t>
      </w:r>
      <w:r w:rsidR="00774A45">
        <w:rPr>
          <w:sz w:val="22"/>
        </w:rPr>
        <w:t>.25</w:t>
      </w:r>
      <w:r w:rsidR="00F44D83" w:rsidRPr="00336812">
        <w:rPr>
          <w:sz w:val="22"/>
        </w:rPr>
        <w:tab/>
      </w:r>
      <w:r w:rsidR="00F44D83" w:rsidRPr="00336812">
        <w:rPr>
          <w:b/>
          <w:sz w:val="22"/>
        </w:rPr>
        <w:t>Anders Britze</w:t>
      </w:r>
      <w:r w:rsidR="00024B4D" w:rsidRPr="00336812">
        <w:rPr>
          <w:sz w:val="22"/>
        </w:rPr>
        <w:t xml:space="preserve"> </w:t>
      </w:r>
      <w:proofErr w:type="spellStart"/>
      <w:r w:rsidR="00F44D83" w:rsidRPr="00336812">
        <w:rPr>
          <w:i/>
          <w:color w:val="660066"/>
        </w:rPr>
        <w:t>Prognostic</w:t>
      </w:r>
      <w:proofErr w:type="spellEnd"/>
      <w:r w:rsidR="00F44D83" w:rsidRPr="00336812">
        <w:rPr>
          <w:i/>
          <w:color w:val="660066"/>
        </w:rPr>
        <w:t xml:space="preserve"> factors for the </w:t>
      </w:r>
      <w:proofErr w:type="spellStart"/>
      <w:r w:rsidR="00F44D83" w:rsidRPr="00336812">
        <w:rPr>
          <w:i/>
          <w:color w:val="660066"/>
        </w:rPr>
        <w:t>recidivism</w:t>
      </w:r>
      <w:proofErr w:type="spellEnd"/>
      <w:r w:rsidR="00F44D83" w:rsidRPr="00336812">
        <w:rPr>
          <w:i/>
          <w:color w:val="660066"/>
        </w:rPr>
        <w:t xml:space="preserve"> of cholesteatoma</w:t>
      </w:r>
    </w:p>
    <w:p w14:paraId="020CC045" w14:textId="6C9FA14E" w:rsidR="00F71F43" w:rsidRPr="00336812" w:rsidRDefault="00F71F43" w:rsidP="00F71F43">
      <w:pPr>
        <w:rPr>
          <w:b/>
          <w:sz w:val="22"/>
        </w:rPr>
      </w:pPr>
      <w:r w:rsidRPr="00336812">
        <w:rPr>
          <w:sz w:val="22"/>
        </w:rPr>
        <w:t>09.</w:t>
      </w:r>
      <w:r>
        <w:rPr>
          <w:sz w:val="22"/>
        </w:rPr>
        <w:t>30</w:t>
      </w:r>
      <w:r w:rsidRPr="00336812">
        <w:rPr>
          <w:sz w:val="22"/>
        </w:rPr>
        <w:t>-</w:t>
      </w:r>
      <w:r>
        <w:rPr>
          <w:sz w:val="22"/>
        </w:rPr>
        <w:t>10</w:t>
      </w:r>
      <w:r w:rsidRPr="00336812">
        <w:rPr>
          <w:sz w:val="22"/>
        </w:rPr>
        <w:t>.</w:t>
      </w:r>
      <w:r>
        <w:rPr>
          <w:sz w:val="22"/>
        </w:rPr>
        <w:t>1</w:t>
      </w:r>
      <w:bookmarkStart w:id="0" w:name="_GoBack"/>
      <w:bookmarkEnd w:id="0"/>
      <w:r>
        <w:rPr>
          <w:sz w:val="22"/>
        </w:rPr>
        <w:t>5</w:t>
      </w:r>
      <w:r>
        <w:rPr>
          <w:b/>
          <w:color w:val="1F497D" w:themeColor="text2"/>
          <w:sz w:val="22"/>
          <w:szCs w:val="22"/>
        </w:rPr>
        <w:tab/>
      </w:r>
      <w:r w:rsidRPr="00336812">
        <w:rPr>
          <w:b/>
          <w:color w:val="1F497D" w:themeColor="text2"/>
          <w:sz w:val="22"/>
          <w:szCs w:val="22"/>
        </w:rPr>
        <w:t>Gæsteforelæsning</w:t>
      </w:r>
      <w:r w:rsidRPr="00336812">
        <w:rPr>
          <w:sz w:val="22"/>
          <w:szCs w:val="22"/>
        </w:rPr>
        <w:t xml:space="preserve">; </w:t>
      </w:r>
      <w:r w:rsidRPr="00336812">
        <w:rPr>
          <w:b/>
          <w:sz w:val="22"/>
          <w:szCs w:val="22"/>
        </w:rPr>
        <w:t xml:space="preserve">Matthew </w:t>
      </w:r>
      <w:proofErr w:type="spellStart"/>
      <w:r w:rsidRPr="00336812">
        <w:rPr>
          <w:b/>
          <w:sz w:val="22"/>
          <w:szCs w:val="22"/>
        </w:rPr>
        <w:t>Yung</w:t>
      </w:r>
      <w:proofErr w:type="spellEnd"/>
      <w:r w:rsidRPr="00336812">
        <w:rPr>
          <w:sz w:val="22"/>
          <w:szCs w:val="22"/>
        </w:rPr>
        <w:t xml:space="preserve">, Ipswich: </w:t>
      </w:r>
      <w:proofErr w:type="spellStart"/>
      <w:r w:rsidRPr="00336812">
        <w:rPr>
          <w:i/>
          <w:color w:val="660066"/>
          <w:sz w:val="22"/>
          <w:szCs w:val="22"/>
        </w:rPr>
        <w:t>Strategy</w:t>
      </w:r>
      <w:proofErr w:type="spellEnd"/>
      <w:r w:rsidRPr="00336812">
        <w:rPr>
          <w:i/>
          <w:color w:val="660066"/>
          <w:sz w:val="22"/>
          <w:szCs w:val="22"/>
        </w:rPr>
        <w:t xml:space="preserve"> in cholesteatoma </w:t>
      </w:r>
      <w:proofErr w:type="spellStart"/>
      <w:r w:rsidRPr="00336812">
        <w:rPr>
          <w:i/>
          <w:color w:val="660066"/>
          <w:sz w:val="22"/>
          <w:szCs w:val="22"/>
        </w:rPr>
        <w:t>surgery</w:t>
      </w:r>
      <w:proofErr w:type="spellEnd"/>
    </w:p>
    <w:p w14:paraId="65F64A78" w14:textId="77777777" w:rsidR="00FB753F" w:rsidRPr="00336812" w:rsidRDefault="00FB753F" w:rsidP="00336812">
      <w:pPr>
        <w:spacing w:line="312" w:lineRule="auto"/>
        <w:rPr>
          <w:b/>
          <w:sz w:val="22"/>
          <w:szCs w:val="22"/>
          <w:u w:val="single"/>
          <w:lang w:val="fr-FR"/>
        </w:rPr>
      </w:pPr>
    </w:p>
    <w:p w14:paraId="3493DC60" w14:textId="282E92BC" w:rsidR="00FB753F" w:rsidRPr="00336812" w:rsidRDefault="00FB753F" w:rsidP="003368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12" w:lineRule="auto"/>
        <w:rPr>
          <w:b/>
          <w:color w:val="333399"/>
          <w:szCs w:val="22"/>
          <w:u w:val="single"/>
        </w:rPr>
      </w:pPr>
      <w:r w:rsidRPr="00336812">
        <w:rPr>
          <w:b/>
          <w:szCs w:val="22"/>
        </w:rPr>
        <w:t>10.</w:t>
      </w:r>
      <w:r w:rsidR="00774A45">
        <w:rPr>
          <w:b/>
          <w:szCs w:val="22"/>
        </w:rPr>
        <w:t>3</w:t>
      </w:r>
      <w:r w:rsidRPr="00336812">
        <w:rPr>
          <w:b/>
          <w:szCs w:val="22"/>
        </w:rPr>
        <w:t>0-1</w:t>
      </w:r>
      <w:r w:rsidR="00774A45">
        <w:rPr>
          <w:b/>
          <w:szCs w:val="22"/>
        </w:rPr>
        <w:t>1</w:t>
      </w:r>
      <w:r w:rsidRPr="00336812">
        <w:rPr>
          <w:b/>
          <w:szCs w:val="22"/>
        </w:rPr>
        <w:t>.</w:t>
      </w:r>
      <w:r w:rsidR="00774A45">
        <w:rPr>
          <w:b/>
          <w:szCs w:val="22"/>
        </w:rPr>
        <w:t>0</w:t>
      </w:r>
      <w:r w:rsidRPr="00336812">
        <w:rPr>
          <w:b/>
          <w:szCs w:val="22"/>
        </w:rPr>
        <w:t>0 Kaffepause og udstilling –</w:t>
      </w:r>
      <w:r w:rsidRPr="00336812">
        <w:rPr>
          <w:b/>
          <w:color w:val="333399"/>
          <w:szCs w:val="22"/>
        </w:rPr>
        <w:t xml:space="preserve"> </w:t>
      </w:r>
      <w:r w:rsidRPr="00336812">
        <w:rPr>
          <w:b/>
          <w:color w:val="333399"/>
          <w:szCs w:val="22"/>
          <w:u w:val="single"/>
        </w:rPr>
        <w:t>Husk at aflevere nøgler til receptionen før kl. 10!</w:t>
      </w:r>
    </w:p>
    <w:p w14:paraId="02D1FCBC" w14:textId="6CD1FC1D" w:rsidR="00F44D83" w:rsidRPr="00336812" w:rsidRDefault="009C101D" w:rsidP="00336812">
      <w:pPr>
        <w:rPr>
          <w:i/>
          <w:color w:val="660066"/>
        </w:rPr>
      </w:pPr>
      <w:r w:rsidRPr="00336812">
        <w:rPr>
          <w:sz w:val="22"/>
          <w:szCs w:val="22"/>
        </w:rPr>
        <w:t>1</w:t>
      </w:r>
      <w:r w:rsidR="00774A45">
        <w:rPr>
          <w:sz w:val="22"/>
          <w:szCs w:val="22"/>
        </w:rPr>
        <w:t>1</w:t>
      </w:r>
      <w:r w:rsidRPr="00336812">
        <w:rPr>
          <w:sz w:val="22"/>
          <w:szCs w:val="22"/>
        </w:rPr>
        <w:t>.</w:t>
      </w:r>
      <w:r w:rsidR="00774A45">
        <w:rPr>
          <w:sz w:val="22"/>
          <w:szCs w:val="22"/>
        </w:rPr>
        <w:t>00</w:t>
      </w:r>
      <w:r w:rsidRPr="00336812">
        <w:rPr>
          <w:sz w:val="22"/>
          <w:szCs w:val="22"/>
        </w:rPr>
        <w:t>-1</w:t>
      </w:r>
      <w:r w:rsidR="00774A45">
        <w:rPr>
          <w:sz w:val="22"/>
          <w:szCs w:val="22"/>
        </w:rPr>
        <w:t>1</w:t>
      </w:r>
      <w:r w:rsidRPr="00336812">
        <w:rPr>
          <w:sz w:val="22"/>
          <w:szCs w:val="22"/>
        </w:rPr>
        <w:t>.</w:t>
      </w:r>
      <w:r w:rsidR="00774A45">
        <w:rPr>
          <w:sz w:val="22"/>
          <w:szCs w:val="22"/>
        </w:rPr>
        <w:t>1</w:t>
      </w:r>
      <w:r w:rsidRPr="00336812">
        <w:rPr>
          <w:sz w:val="22"/>
          <w:szCs w:val="22"/>
        </w:rPr>
        <w:t>0</w:t>
      </w:r>
      <w:r w:rsidRPr="00336812">
        <w:rPr>
          <w:sz w:val="22"/>
          <w:szCs w:val="22"/>
        </w:rPr>
        <w:tab/>
      </w:r>
      <w:r w:rsidR="00F44D83" w:rsidRPr="00336812">
        <w:rPr>
          <w:b/>
          <w:sz w:val="22"/>
          <w:szCs w:val="22"/>
        </w:rPr>
        <w:t>Leise Korsager</w:t>
      </w:r>
      <w:r w:rsidR="00F44D83" w:rsidRPr="00336812">
        <w:rPr>
          <w:sz w:val="22"/>
          <w:szCs w:val="22"/>
        </w:rPr>
        <w:t xml:space="preserve"> </w:t>
      </w:r>
      <w:proofErr w:type="spellStart"/>
      <w:r w:rsidR="00F44D83" w:rsidRPr="00336812">
        <w:rPr>
          <w:i/>
          <w:color w:val="660066"/>
        </w:rPr>
        <w:t>Round</w:t>
      </w:r>
      <w:proofErr w:type="spellEnd"/>
      <w:r w:rsidR="00F44D83" w:rsidRPr="00336812">
        <w:rPr>
          <w:i/>
          <w:color w:val="660066"/>
        </w:rPr>
        <w:t xml:space="preserve"> </w:t>
      </w:r>
      <w:proofErr w:type="spellStart"/>
      <w:r w:rsidR="00F44D83" w:rsidRPr="00336812">
        <w:rPr>
          <w:i/>
          <w:color w:val="660066"/>
        </w:rPr>
        <w:t>Window</w:t>
      </w:r>
      <w:proofErr w:type="spellEnd"/>
      <w:r w:rsidR="00F44D83" w:rsidRPr="00336812">
        <w:rPr>
          <w:i/>
          <w:color w:val="660066"/>
        </w:rPr>
        <w:t xml:space="preserve"> approach versus </w:t>
      </w:r>
      <w:proofErr w:type="spellStart"/>
      <w:r w:rsidR="00F44D83" w:rsidRPr="00336812">
        <w:rPr>
          <w:i/>
          <w:color w:val="660066"/>
        </w:rPr>
        <w:t>cochleostomy</w:t>
      </w:r>
      <w:proofErr w:type="spellEnd"/>
      <w:r w:rsidR="00F44D83" w:rsidRPr="00336812">
        <w:rPr>
          <w:i/>
          <w:color w:val="660066"/>
        </w:rPr>
        <w:t xml:space="preserve"> in </w:t>
      </w:r>
      <w:proofErr w:type="spellStart"/>
      <w:r w:rsidR="00F44D83" w:rsidRPr="00336812">
        <w:rPr>
          <w:i/>
          <w:color w:val="660066"/>
        </w:rPr>
        <w:t>cochlear</w:t>
      </w:r>
      <w:proofErr w:type="spellEnd"/>
      <w:r w:rsidR="00F44D83" w:rsidRPr="00336812">
        <w:rPr>
          <w:i/>
          <w:color w:val="660066"/>
        </w:rPr>
        <w:t xml:space="preserve"> </w:t>
      </w:r>
      <w:r w:rsidR="00F44D83" w:rsidRPr="00336812">
        <w:rPr>
          <w:i/>
          <w:color w:val="660066"/>
        </w:rPr>
        <w:tab/>
      </w:r>
      <w:proofErr w:type="spellStart"/>
      <w:r w:rsidR="00F44D83" w:rsidRPr="00336812">
        <w:rPr>
          <w:i/>
          <w:color w:val="660066"/>
        </w:rPr>
        <w:t>implant</w:t>
      </w:r>
      <w:proofErr w:type="spellEnd"/>
      <w:r w:rsidR="00F44D83" w:rsidRPr="00336812">
        <w:rPr>
          <w:i/>
          <w:color w:val="660066"/>
        </w:rPr>
        <w:t xml:space="preserve"> </w:t>
      </w:r>
      <w:proofErr w:type="spellStart"/>
      <w:r w:rsidR="00F44D83" w:rsidRPr="00336812">
        <w:rPr>
          <w:i/>
          <w:color w:val="660066"/>
        </w:rPr>
        <w:t>surgery</w:t>
      </w:r>
      <w:proofErr w:type="spellEnd"/>
      <w:r w:rsidR="00F44D83" w:rsidRPr="00336812">
        <w:rPr>
          <w:i/>
          <w:color w:val="660066"/>
        </w:rPr>
        <w:t xml:space="preserve">: A double </w:t>
      </w:r>
      <w:proofErr w:type="spellStart"/>
      <w:r w:rsidR="00F44D83" w:rsidRPr="00336812">
        <w:rPr>
          <w:i/>
          <w:color w:val="660066"/>
        </w:rPr>
        <w:t>blinded</w:t>
      </w:r>
      <w:proofErr w:type="spellEnd"/>
      <w:r w:rsidR="00F44D83" w:rsidRPr="00336812">
        <w:rPr>
          <w:i/>
          <w:color w:val="660066"/>
        </w:rPr>
        <w:t xml:space="preserve">, </w:t>
      </w:r>
      <w:proofErr w:type="spellStart"/>
      <w:r w:rsidR="00F44D83" w:rsidRPr="00336812">
        <w:rPr>
          <w:i/>
          <w:color w:val="660066"/>
        </w:rPr>
        <w:t>randomized</w:t>
      </w:r>
      <w:proofErr w:type="spellEnd"/>
      <w:r w:rsidR="00F44D83" w:rsidRPr="00336812">
        <w:rPr>
          <w:i/>
          <w:color w:val="660066"/>
        </w:rPr>
        <w:t xml:space="preserve"> </w:t>
      </w:r>
      <w:proofErr w:type="spellStart"/>
      <w:r w:rsidR="00F44D83" w:rsidRPr="00336812">
        <w:rPr>
          <w:i/>
          <w:color w:val="660066"/>
        </w:rPr>
        <w:t>clinical</w:t>
      </w:r>
      <w:proofErr w:type="spellEnd"/>
      <w:r w:rsidR="00F44D83" w:rsidRPr="00336812">
        <w:rPr>
          <w:i/>
          <w:color w:val="660066"/>
        </w:rPr>
        <w:t xml:space="preserve"> </w:t>
      </w:r>
      <w:proofErr w:type="spellStart"/>
      <w:r w:rsidR="00F44D83" w:rsidRPr="00336812">
        <w:rPr>
          <w:i/>
          <w:color w:val="660066"/>
        </w:rPr>
        <w:t>trial</w:t>
      </w:r>
      <w:proofErr w:type="spellEnd"/>
    </w:p>
    <w:p w14:paraId="4CD97A3C" w14:textId="1F8538D0" w:rsidR="00FB753F" w:rsidRPr="00336812" w:rsidRDefault="00F44D83" w:rsidP="00336812">
      <w:pPr>
        <w:rPr>
          <w:i/>
          <w:color w:val="660066"/>
          <w:sz w:val="22"/>
          <w:szCs w:val="22"/>
        </w:rPr>
      </w:pPr>
      <w:r w:rsidRPr="00336812">
        <w:rPr>
          <w:sz w:val="22"/>
        </w:rPr>
        <w:lastRenderedPageBreak/>
        <w:t>1</w:t>
      </w:r>
      <w:r w:rsidR="00774A45">
        <w:rPr>
          <w:sz w:val="22"/>
        </w:rPr>
        <w:t>1</w:t>
      </w:r>
      <w:r w:rsidRPr="00336812">
        <w:rPr>
          <w:sz w:val="22"/>
        </w:rPr>
        <w:t>.</w:t>
      </w:r>
      <w:r w:rsidR="00774A45">
        <w:rPr>
          <w:sz w:val="22"/>
        </w:rPr>
        <w:t>1</w:t>
      </w:r>
      <w:r w:rsidRPr="00336812">
        <w:rPr>
          <w:sz w:val="22"/>
        </w:rPr>
        <w:t>5-1</w:t>
      </w:r>
      <w:r w:rsidR="009C101D" w:rsidRPr="00336812">
        <w:rPr>
          <w:sz w:val="22"/>
        </w:rPr>
        <w:t>1</w:t>
      </w:r>
      <w:r w:rsidRPr="00336812">
        <w:rPr>
          <w:sz w:val="22"/>
        </w:rPr>
        <w:t>.</w:t>
      </w:r>
      <w:r w:rsidR="00774A45">
        <w:rPr>
          <w:sz w:val="22"/>
        </w:rPr>
        <w:t>2</w:t>
      </w:r>
      <w:r w:rsidRPr="00336812">
        <w:rPr>
          <w:sz w:val="22"/>
        </w:rPr>
        <w:t>5</w:t>
      </w:r>
      <w:r w:rsidRPr="00336812">
        <w:rPr>
          <w:sz w:val="22"/>
        </w:rPr>
        <w:tab/>
      </w:r>
      <w:r w:rsidRPr="00336812">
        <w:rPr>
          <w:b/>
          <w:sz w:val="22"/>
        </w:rPr>
        <w:t xml:space="preserve">Søren </w:t>
      </w:r>
      <w:proofErr w:type="spellStart"/>
      <w:r w:rsidRPr="00336812">
        <w:rPr>
          <w:b/>
          <w:sz w:val="22"/>
        </w:rPr>
        <w:t>Foghsgaard</w:t>
      </w:r>
      <w:proofErr w:type="spellEnd"/>
      <w:r w:rsidRPr="00336812">
        <w:rPr>
          <w:sz w:val="22"/>
        </w:rPr>
        <w:t xml:space="preserve"> </w:t>
      </w:r>
      <w:r w:rsidRPr="00336812">
        <w:rPr>
          <w:bCs/>
          <w:i/>
          <w:color w:val="660066"/>
          <w:lang w:val="en-US"/>
        </w:rPr>
        <w:t>Long-term clinical results for a Wide-Diameter Bone-</w:t>
      </w:r>
      <w:r w:rsidRPr="00336812">
        <w:rPr>
          <w:bCs/>
          <w:i/>
          <w:color w:val="660066"/>
          <w:lang w:val="en-US"/>
        </w:rPr>
        <w:tab/>
        <w:t>Anchored Hearing Implant</w:t>
      </w:r>
    </w:p>
    <w:p w14:paraId="4E3323A5" w14:textId="414DB58B" w:rsidR="00FB753F" w:rsidRPr="00336812" w:rsidRDefault="00F44D83" w:rsidP="00336812">
      <w:pPr>
        <w:rPr>
          <w:i/>
          <w:color w:val="660066"/>
          <w:sz w:val="22"/>
        </w:rPr>
      </w:pPr>
      <w:r w:rsidRPr="00336812">
        <w:rPr>
          <w:sz w:val="22"/>
        </w:rPr>
        <w:t>11.</w:t>
      </w:r>
      <w:r w:rsidR="00774A45">
        <w:rPr>
          <w:sz w:val="22"/>
        </w:rPr>
        <w:t>3</w:t>
      </w:r>
      <w:r w:rsidRPr="00336812">
        <w:rPr>
          <w:sz w:val="22"/>
        </w:rPr>
        <w:t>0-11</w:t>
      </w:r>
      <w:r w:rsidR="009C101D" w:rsidRPr="00336812">
        <w:rPr>
          <w:sz w:val="22"/>
        </w:rPr>
        <w:t>.</w:t>
      </w:r>
      <w:r w:rsidR="00774A45">
        <w:rPr>
          <w:sz w:val="22"/>
        </w:rPr>
        <w:t>4</w:t>
      </w:r>
      <w:r w:rsidR="009C101D" w:rsidRPr="00336812">
        <w:rPr>
          <w:sz w:val="22"/>
        </w:rPr>
        <w:t>0</w:t>
      </w:r>
      <w:r w:rsidR="009C101D" w:rsidRPr="00336812">
        <w:rPr>
          <w:sz w:val="22"/>
        </w:rPr>
        <w:tab/>
      </w:r>
      <w:r w:rsidR="009C101D" w:rsidRPr="00336812">
        <w:rPr>
          <w:b/>
          <w:sz w:val="22"/>
        </w:rPr>
        <w:t>Morten Høgsbro</w:t>
      </w:r>
      <w:r w:rsidR="009C101D" w:rsidRPr="00336812">
        <w:rPr>
          <w:sz w:val="22"/>
        </w:rPr>
        <w:t xml:space="preserve"> </w:t>
      </w:r>
      <w:r w:rsidR="009C101D" w:rsidRPr="00336812">
        <w:rPr>
          <w:i/>
          <w:color w:val="660066"/>
          <w:sz w:val="22"/>
        </w:rPr>
        <w:t>Udbytte af rejselegat 2015</w:t>
      </w:r>
    </w:p>
    <w:p w14:paraId="1AEB453D" w14:textId="19EE2877" w:rsidR="009C101D" w:rsidRPr="00336812" w:rsidRDefault="009C101D" w:rsidP="00336812">
      <w:pPr>
        <w:rPr>
          <w:i/>
          <w:color w:val="660066"/>
        </w:rPr>
      </w:pPr>
      <w:r w:rsidRPr="00336812">
        <w:rPr>
          <w:sz w:val="22"/>
        </w:rPr>
        <w:t>11.</w:t>
      </w:r>
      <w:r w:rsidR="00774A45">
        <w:rPr>
          <w:sz w:val="22"/>
        </w:rPr>
        <w:t>4</w:t>
      </w:r>
      <w:r w:rsidRPr="00336812">
        <w:rPr>
          <w:sz w:val="22"/>
        </w:rPr>
        <w:t>0-11.</w:t>
      </w:r>
      <w:r w:rsidR="00774A45">
        <w:rPr>
          <w:sz w:val="22"/>
        </w:rPr>
        <w:t>5</w:t>
      </w:r>
      <w:r w:rsidRPr="00336812">
        <w:rPr>
          <w:sz w:val="22"/>
        </w:rPr>
        <w:t>0</w:t>
      </w:r>
      <w:r w:rsidRPr="00336812">
        <w:rPr>
          <w:sz w:val="22"/>
        </w:rPr>
        <w:tab/>
      </w:r>
      <w:r w:rsidRPr="00336812">
        <w:rPr>
          <w:b/>
          <w:sz w:val="22"/>
        </w:rPr>
        <w:t>Jens Wanscher</w:t>
      </w:r>
      <w:r w:rsidRPr="00336812">
        <w:rPr>
          <w:sz w:val="22"/>
        </w:rPr>
        <w:t xml:space="preserve"> </w:t>
      </w:r>
      <w:proofErr w:type="spellStart"/>
      <w:r w:rsidRPr="00336812">
        <w:rPr>
          <w:i/>
          <w:color w:val="660066"/>
        </w:rPr>
        <w:t>Conductive</w:t>
      </w:r>
      <w:proofErr w:type="spellEnd"/>
      <w:r w:rsidRPr="00336812">
        <w:rPr>
          <w:i/>
          <w:color w:val="660066"/>
        </w:rPr>
        <w:t xml:space="preserve"> </w:t>
      </w:r>
      <w:proofErr w:type="spellStart"/>
      <w:r w:rsidRPr="00336812">
        <w:rPr>
          <w:i/>
          <w:color w:val="660066"/>
        </w:rPr>
        <w:t>hearing</w:t>
      </w:r>
      <w:proofErr w:type="spellEnd"/>
      <w:r w:rsidRPr="00336812">
        <w:rPr>
          <w:i/>
          <w:color w:val="660066"/>
        </w:rPr>
        <w:t xml:space="preserve"> </w:t>
      </w:r>
      <w:proofErr w:type="spellStart"/>
      <w:r w:rsidRPr="00336812">
        <w:rPr>
          <w:i/>
          <w:color w:val="660066"/>
        </w:rPr>
        <w:t>loss</w:t>
      </w:r>
      <w:proofErr w:type="spellEnd"/>
      <w:r w:rsidRPr="00336812">
        <w:rPr>
          <w:i/>
          <w:color w:val="660066"/>
        </w:rPr>
        <w:t xml:space="preserve"> in </w:t>
      </w:r>
      <w:proofErr w:type="spellStart"/>
      <w:r w:rsidRPr="00336812">
        <w:rPr>
          <w:i/>
          <w:color w:val="660066"/>
        </w:rPr>
        <w:t>children</w:t>
      </w:r>
      <w:proofErr w:type="spellEnd"/>
      <w:r w:rsidRPr="00336812">
        <w:rPr>
          <w:i/>
          <w:color w:val="660066"/>
        </w:rPr>
        <w:t xml:space="preserve"> </w:t>
      </w:r>
      <w:proofErr w:type="spellStart"/>
      <w:r w:rsidRPr="00336812">
        <w:rPr>
          <w:i/>
          <w:color w:val="660066"/>
        </w:rPr>
        <w:t>caused</w:t>
      </w:r>
      <w:proofErr w:type="spellEnd"/>
      <w:r w:rsidRPr="00336812">
        <w:rPr>
          <w:i/>
          <w:color w:val="660066"/>
        </w:rPr>
        <w:t xml:space="preserve"> by a mutation in the </w:t>
      </w:r>
      <w:r w:rsidRPr="00336812">
        <w:rPr>
          <w:i/>
          <w:color w:val="660066"/>
        </w:rPr>
        <w:tab/>
        <w:t>NOC gene</w:t>
      </w:r>
    </w:p>
    <w:p w14:paraId="01A55000" w14:textId="77777777" w:rsidR="00FB753F" w:rsidRPr="00336812" w:rsidRDefault="00FB753F" w:rsidP="00336812">
      <w:pPr>
        <w:ind w:left="360"/>
        <w:rPr>
          <w:sz w:val="22"/>
          <w:szCs w:val="22"/>
          <w:lang w:val="fr-FR"/>
        </w:rPr>
      </w:pPr>
    </w:p>
    <w:p w14:paraId="3DFAC281" w14:textId="77777777"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b/>
          <w:color w:val="333399"/>
        </w:rPr>
      </w:pPr>
      <w:r w:rsidRPr="00336812">
        <w:rPr>
          <w:b/>
          <w:color w:val="333399"/>
        </w:rPr>
        <w:t>12.00 Afslutning og frokost/sandwich to-go</w:t>
      </w:r>
    </w:p>
    <w:p w14:paraId="580492AC" w14:textId="77777777" w:rsidR="000B162D" w:rsidRPr="00336812" w:rsidRDefault="000B162D" w:rsidP="00336812"/>
    <w:sectPr w:rsidR="000B162D" w:rsidRPr="00336812" w:rsidSect="00F0556A">
      <w:footerReference w:type="even" r:id="rId8"/>
      <w:footerReference w:type="default" r:id="rId9"/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8349B" w14:textId="77777777" w:rsidR="00C941A6" w:rsidRDefault="00C941A6" w:rsidP="002236F1">
      <w:r>
        <w:separator/>
      </w:r>
    </w:p>
  </w:endnote>
  <w:endnote w:type="continuationSeparator" w:id="0">
    <w:p w14:paraId="0BC7D06A" w14:textId="77777777" w:rsidR="00C941A6" w:rsidRDefault="00C941A6" w:rsidP="002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417DE" w14:textId="77777777" w:rsidR="00C941A6" w:rsidRDefault="00C941A6" w:rsidP="00F05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45599" w14:textId="77777777" w:rsidR="00C941A6" w:rsidRDefault="00C941A6" w:rsidP="00F055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1765" w14:textId="77777777" w:rsidR="00C941A6" w:rsidRDefault="00C941A6" w:rsidP="00F05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1A31EA" w14:textId="77777777" w:rsidR="00C941A6" w:rsidRDefault="00C941A6" w:rsidP="00F055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BC48C" w14:textId="77777777" w:rsidR="00C941A6" w:rsidRDefault="00C941A6" w:rsidP="002236F1">
      <w:r>
        <w:separator/>
      </w:r>
    </w:p>
  </w:footnote>
  <w:footnote w:type="continuationSeparator" w:id="0">
    <w:p w14:paraId="4CDE54C6" w14:textId="77777777" w:rsidR="00C941A6" w:rsidRDefault="00C941A6" w:rsidP="0022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3F"/>
    <w:rsid w:val="00024B4D"/>
    <w:rsid w:val="000B162D"/>
    <w:rsid w:val="000B33BB"/>
    <w:rsid w:val="002236F1"/>
    <w:rsid w:val="002C27D9"/>
    <w:rsid w:val="00336812"/>
    <w:rsid w:val="005E6E95"/>
    <w:rsid w:val="00774A45"/>
    <w:rsid w:val="007E39AD"/>
    <w:rsid w:val="009C101D"/>
    <w:rsid w:val="00A534C1"/>
    <w:rsid w:val="00C54121"/>
    <w:rsid w:val="00C941A6"/>
    <w:rsid w:val="00DA14C2"/>
    <w:rsid w:val="00F0556A"/>
    <w:rsid w:val="00F44D83"/>
    <w:rsid w:val="00F71F43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A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B75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75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53F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FB753F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Footer">
    <w:name w:val="footer"/>
    <w:basedOn w:val="Normal"/>
    <w:link w:val="FooterChar"/>
    <w:rsid w:val="00FB75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B753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FB753F"/>
  </w:style>
  <w:style w:type="character" w:styleId="Hyperlink">
    <w:name w:val="Hyperlink"/>
    <w:basedOn w:val="DefaultParagraphFont"/>
    <w:rsid w:val="00FB75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B75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75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53F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FB753F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Footer">
    <w:name w:val="footer"/>
    <w:basedOn w:val="Normal"/>
    <w:link w:val="FooterChar"/>
    <w:rsid w:val="00FB75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B753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FB753F"/>
  </w:style>
  <w:style w:type="character" w:styleId="Hyperlink">
    <w:name w:val="Hyperlink"/>
    <w:basedOn w:val="DefaultParagraphFont"/>
    <w:rsid w:val="00FB75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Jacob</cp:lastModifiedBy>
  <cp:revision>2</cp:revision>
  <dcterms:created xsi:type="dcterms:W3CDTF">2016-10-03T19:16:00Z</dcterms:created>
  <dcterms:modified xsi:type="dcterms:W3CDTF">2016-10-03T19:16:00Z</dcterms:modified>
</cp:coreProperties>
</file>